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[15]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 xml:space="preserve">Certificate in </w:t>
      </w:r>
      <w:r>
        <w:rPr>
          <w:rStyle w:val="Emphasis"/>
          <w:rFonts w:cs="" w:ascii="Calibri" w:hAnsi="Calibri" w:cstheme="minorHAnsi"/>
          <w:b/>
          <w:bCs/>
          <w:sz w:val="32"/>
          <w:szCs w:val="32"/>
        </w:rPr>
        <w:t xml:space="preserve">Heating, Ventilation, Air Conditioning, </w:t>
      </w:r>
    </w:p>
    <w:p>
      <w:pPr>
        <w:pStyle w:val="Normal"/>
        <w:jc w:val="center"/>
        <w:rPr/>
      </w:pPr>
      <w:r>
        <w:rPr>
          <w:rStyle w:val="Emphasis"/>
          <w:rFonts w:cs="" w:ascii="Calibri" w:hAnsi="Calibri" w:cstheme="minorHAnsi"/>
          <w:b/>
          <w:bCs/>
          <w:sz w:val="32"/>
          <w:szCs w:val="32"/>
        </w:rPr>
        <w:t>and Refrigeration Technology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(G)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Business, Technology, and Industry faculty of Grant campus has submitted a curriculum revision proposal for the </w:t>
      </w:r>
      <w:r>
        <w:rPr>
          <w:rFonts w:ascii="Calibri" w:hAnsi="Calibri"/>
          <w:i/>
          <w:iCs/>
          <w:sz w:val="24"/>
          <w:szCs w:val="24"/>
        </w:rPr>
        <w:t>Heating, Ventilation, Air Conditioning and Refrigeration Technology</w:t>
      </w:r>
      <w:r>
        <w:rPr>
          <w:rFonts w:ascii="Calibri" w:hAnsi="Calibri"/>
          <w:sz w:val="24"/>
          <w:szCs w:val="24"/>
        </w:rPr>
        <w:t xml:space="preserve"> Certificate program;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align the program with the College’s Institutional Educational Goals,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eliminate admissions requirements that are not requirements for most major courses in the program,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eliminate the potential of forcing students into General Studies where they will take courses not required for this program,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provide open access to this program; 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ascii="Calibri" w:hAnsi="Calibri"/>
          <w:i/>
          <w:iCs/>
          <w:sz w:val="24"/>
          <w:szCs w:val="24"/>
        </w:rPr>
        <w:t>Heating, Ventilation, Air Conditioning and Refrigeration Technology</w:t>
      </w:r>
      <w:r>
        <w:rPr>
          <w:rFonts w:ascii="Calibri" w:hAnsi="Calibri"/>
          <w:sz w:val="24"/>
          <w:szCs w:val="24"/>
        </w:rPr>
        <w:t xml:space="preserve"> Certificate Curriculum Revision Proposal has received the necessary 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Grant Campus Curriculum Committee approved the </w:t>
      </w:r>
      <w:r>
        <w:rPr>
          <w:rFonts w:ascii="Calibri" w:hAnsi="Calibri"/>
          <w:i/>
          <w:iCs/>
          <w:sz w:val="24"/>
          <w:szCs w:val="24"/>
        </w:rPr>
        <w:t xml:space="preserve">Heating, Ventilation, Air Conditioning and Refrigeration Technology </w:t>
      </w:r>
      <w:r>
        <w:rPr>
          <w:rFonts w:ascii="Calibri" w:hAnsi="Calibri"/>
          <w:sz w:val="24"/>
          <w:szCs w:val="24"/>
        </w:rPr>
        <w:t>Certificate Curriculum Revision Proposal on 03/09/2021 by a vote of [15-0-0];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ascii="Calibri" w:hAnsi="Calibri"/>
          <w:i/>
          <w:iCs/>
          <w:sz w:val="24"/>
          <w:szCs w:val="24"/>
        </w:rPr>
        <w:t xml:space="preserve">Certificate in </w:t>
      </w:r>
      <w:r>
        <w:rPr>
          <w:rStyle w:val="Emphasis"/>
          <w:rFonts w:ascii="Calibri" w:hAnsi="Calibri"/>
          <w:i/>
          <w:iCs/>
          <w:sz w:val="24"/>
          <w:szCs w:val="24"/>
        </w:rPr>
        <w:t>Heating,</w:t>
      </w:r>
      <w:r>
        <w:rPr>
          <w:rStyle w:val="Emphasis"/>
          <w:rFonts w:ascii="Calibri" w:hAnsi="Calibri"/>
          <w:sz w:val="24"/>
          <w:szCs w:val="24"/>
        </w:rPr>
        <w:t xml:space="preserve"> Ventilation, Air Conditioning, and Refrigeration Technology</w:t>
      </w:r>
      <w:r>
        <w:rPr>
          <w:rFonts w:ascii="Calibri" w:hAnsi="Calibri"/>
          <w:sz w:val="24"/>
          <w:szCs w:val="24"/>
        </w:rPr>
        <w:t xml:space="preserve"> Curriculum Revision Proposal.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</w:t>
      </w:r>
      <w:r>
        <w:rPr>
          <w:rFonts w:ascii="Calibri" w:hAnsi="Calibri"/>
          <w:sz w:val="24"/>
          <w:szCs w:val="24"/>
        </w:rPr>
        <w:t>assed [50-1-0]</w:t>
      </w:r>
      <w:r>
        <w:rPr>
          <w:rFonts w:ascii="Calibri" w:hAnsi="Calibri"/>
          <w:sz w:val="24"/>
          <w:szCs w:val="24"/>
        </w:rPr>
        <w:t xml:space="preserve">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Emphasis">
    <w:name w:val="Emphasis"/>
    <w:qFormat/>
    <w:rPr>
      <w:i/>
      <w:iCs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80</TotalTime>
  <Application>LibreOffice/6.1.5.2$Linux_X86_64 LibreOffice_project/10$Build-2</Application>
  <Pages>1</Pages>
  <Words>190</Words>
  <Characters>1239</Characters>
  <CharactersWithSpaces>1413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2021-03-31T13:34:12Z</dcterms:modified>
  <cp:revision>58</cp:revision>
  <dc:subject/>
  <dc:title/>
</cp:coreProperties>
</file>